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852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3686"/>
        <w:gridCol w:w="1559"/>
        <w:gridCol w:w="6865"/>
      </w:tblGrid>
      <w:tr w:rsidR="00D66698" w:rsidRPr="00E35B4B" w14:paraId="2992FC27" w14:textId="77777777" w:rsidTr="001F737F">
        <w:trPr>
          <w:trHeight w:val="558"/>
        </w:trPr>
        <w:tc>
          <w:tcPr>
            <w:tcW w:w="1838" w:type="dxa"/>
          </w:tcPr>
          <w:p w14:paraId="0D9B77D5" w14:textId="4D2D713B" w:rsidR="00D66698" w:rsidRPr="00E35B4B" w:rsidRDefault="00D66698" w:rsidP="00E35B4B">
            <w:p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Topic</w:t>
            </w:r>
          </w:p>
        </w:tc>
        <w:tc>
          <w:tcPr>
            <w:tcW w:w="3686" w:type="dxa"/>
          </w:tcPr>
          <w:p w14:paraId="4C1F5F9A" w14:textId="447C3A77" w:rsidR="00D66698" w:rsidRPr="00E35B4B" w:rsidRDefault="00D66698" w:rsidP="00E35B4B">
            <w:p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What’s covered?</w:t>
            </w:r>
          </w:p>
        </w:tc>
        <w:tc>
          <w:tcPr>
            <w:tcW w:w="1559" w:type="dxa"/>
          </w:tcPr>
          <w:p w14:paraId="6AA37F8B" w14:textId="51912230" w:rsidR="00D66698" w:rsidRPr="00E35B4B" w:rsidRDefault="00D66698" w:rsidP="00E35B4B">
            <w:p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Source</w:t>
            </w:r>
          </w:p>
        </w:tc>
        <w:tc>
          <w:tcPr>
            <w:tcW w:w="6865" w:type="dxa"/>
          </w:tcPr>
          <w:p w14:paraId="1D60E737" w14:textId="14D24738" w:rsidR="00D66698" w:rsidRPr="00E35B4B" w:rsidRDefault="00D66698" w:rsidP="00E35B4B">
            <w:p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Link</w:t>
            </w:r>
          </w:p>
        </w:tc>
      </w:tr>
      <w:tr w:rsidR="00D66698" w:rsidRPr="00E35B4B" w14:paraId="5CD13A4D" w14:textId="77777777" w:rsidTr="001F737F">
        <w:tc>
          <w:tcPr>
            <w:tcW w:w="1838" w:type="dxa"/>
          </w:tcPr>
          <w:p w14:paraId="5C09D277" w14:textId="635DD32D" w:rsidR="00D66698" w:rsidRPr="00E35B4B" w:rsidRDefault="00D66698" w:rsidP="00E35B4B">
            <w:p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Recruitment Process</w:t>
            </w:r>
          </w:p>
        </w:tc>
        <w:tc>
          <w:tcPr>
            <w:tcW w:w="3686" w:type="dxa"/>
          </w:tcPr>
          <w:p w14:paraId="0C1FD5B1" w14:textId="77777777" w:rsidR="00D66698" w:rsidRPr="00E35B4B" w:rsidRDefault="00D66698" w:rsidP="00E35B4B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Discrimination law</w:t>
            </w:r>
          </w:p>
          <w:p w14:paraId="020AD6B4" w14:textId="5C01AE2C" w:rsidR="00D66698" w:rsidRPr="00E35B4B" w:rsidRDefault="00D66698" w:rsidP="00E35B4B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Protected characteristics</w:t>
            </w:r>
          </w:p>
          <w:p w14:paraId="4C8A09F4" w14:textId="77777777" w:rsidR="00D66698" w:rsidRPr="00E35B4B" w:rsidRDefault="00D66698" w:rsidP="00E35B4B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How to advertise</w:t>
            </w:r>
          </w:p>
          <w:p w14:paraId="06E02F7A" w14:textId="0DBBBFC5" w:rsidR="00D66698" w:rsidRPr="00E35B4B" w:rsidRDefault="00D66698" w:rsidP="00E35B4B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Choosing interviewees</w:t>
            </w:r>
          </w:p>
        </w:tc>
        <w:tc>
          <w:tcPr>
            <w:tcW w:w="1559" w:type="dxa"/>
          </w:tcPr>
          <w:p w14:paraId="6189FD7C" w14:textId="1956A53B" w:rsidR="00D66698" w:rsidRPr="00E35B4B" w:rsidRDefault="00D66698" w:rsidP="00E35B4B">
            <w:p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ACAS</w:t>
            </w:r>
          </w:p>
        </w:tc>
        <w:tc>
          <w:tcPr>
            <w:tcW w:w="6865" w:type="dxa"/>
          </w:tcPr>
          <w:p w14:paraId="05CE77A9" w14:textId="2AFF288E" w:rsidR="00D66698" w:rsidRPr="00E35B4B" w:rsidRDefault="00D66698" w:rsidP="00E35B4B">
            <w:pPr>
              <w:rPr>
                <w:rFonts w:ascii="Nunito" w:hAnsi="Nunito"/>
              </w:rPr>
            </w:pPr>
            <w:hyperlink r:id="rId10" w:history="1">
              <w:r w:rsidRPr="00E35B4B">
                <w:rPr>
                  <w:rStyle w:val="Hyperlink"/>
                  <w:rFonts w:ascii="Nunito" w:hAnsi="Nunito"/>
                </w:rPr>
                <w:t>https://www.acas.org.uk/recruitment</w:t>
              </w:r>
            </w:hyperlink>
            <w:r w:rsidRPr="00E35B4B">
              <w:rPr>
                <w:rFonts w:ascii="Nunito" w:hAnsi="Nunito"/>
              </w:rPr>
              <w:t xml:space="preserve"> </w:t>
            </w:r>
          </w:p>
        </w:tc>
      </w:tr>
      <w:tr w:rsidR="00DA3954" w:rsidRPr="00E35B4B" w14:paraId="4D8F9478" w14:textId="77777777" w:rsidTr="001F737F">
        <w:tc>
          <w:tcPr>
            <w:tcW w:w="1838" w:type="dxa"/>
          </w:tcPr>
          <w:p w14:paraId="5F333A72" w14:textId="0482473D" w:rsidR="00DA3954" w:rsidRPr="00E35B4B" w:rsidRDefault="00DA3954" w:rsidP="00E35B4B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Recruitment Process</w:t>
            </w:r>
          </w:p>
        </w:tc>
        <w:tc>
          <w:tcPr>
            <w:tcW w:w="3686" w:type="dxa"/>
          </w:tcPr>
          <w:p w14:paraId="4B5616E8" w14:textId="06D061BC" w:rsidR="00DA3954" w:rsidRPr="00E35B4B" w:rsidRDefault="00DA3954" w:rsidP="00E35B4B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>
              <w:rPr>
                <w:rFonts w:ascii="Nunito" w:hAnsi="Nunito"/>
              </w:rPr>
              <w:t>How to write a job description</w:t>
            </w:r>
          </w:p>
        </w:tc>
        <w:tc>
          <w:tcPr>
            <w:tcW w:w="1559" w:type="dxa"/>
          </w:tcPr>
          <w:p w14:paraId="40B9A6E9" w14:textId="1B754F0A" w:rsidR="00DA3954" w:rsidRPr="00E35B4B" w:rsidRDefault="00DA3954" w:rsidP="00E35B4B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Indeed jobs</w:t>
            </w:r>
          </w:p>
        </w:tc>
        <w:tc>
          <w:tcPr>
            <w:tcW w:w="6865" w:type="dxa"/>
          </w:tcPr>
          <w:p w14:paraId="2D451050" w14:textId="1883A3DE" w:rsidR="00DA3954" w:rsidRPr="00E35B4B" w:rsidRDefault="00DA3954" w:rsidP="00E35B4B">
            <w:pPr>
              <w:rPr>
                <w:rFonts w:ascii="Nunito" w:hAnsi="Nunito"/>
              </w:rPr>
            </w:pPr>
            <w:hyperlink r:id="rId11" w:history="1">
              <w:r w:rsidRPr="00A4209F">
                <w:rPr>
                  <w:rStyle w:val="Hyperlink"/>
                  <w:rFonts w:ascii="Nunito" w:hAnsi="Nunito"/>
                </w:rPr>
                <w:t>https://uk.indeed.com/hire/how-to-write-a-job-description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  <w:tr w:rsidR="00D66698" w:rsidRPr="00E35B4B" w14:paraId="2819B017" w14:textId="77777777" w:rsidTr="001F737F">
        <w:tc>
          <w:tcPr>
            <w:tcW w:w="1838" w:type="dxa"/>
          </w:tcPr>
          <w:p w14:paraId="6AB0C96E" w14:textId="32DC16D2" w:rsidR="00D66698" w:rsidRPr="00E35B4B" w:rsidRDefault="00D867D5" w:rsidP="00E35B4B">
            <w:p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Recruitment Process</w:t>
            </w:r>
          </w:p>
        </w:tc>
        <w:tc>
          <w:tcPr>
            <w:tcW w:w="3686" w:type="dxa"/>
          </w:tcPr>
          <w:p w14:paraId="2459E726" w14:textId="77777777" w:rsidR="00D66698" w:rsidRPr="00E35B4B" w:rsidRDefault="00D867D5" w:rsidP="00E35B4B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Recruitment tips</w:t>
            </w:r>
          </w:p>
          <w:p w14:paraId="4BAF4EE7" w14:textId="2B836B55" w:rsidR="00D867D5" w:rsidRPr="00E35B4B" w:rsidRDefault="00D867D5" w:rsidP="00E35B4B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How to guides</w:t>
            </w:r>
          </w:p>
        </w:tc>
        <w:tc>
          <w:tcPr>
            <w:tcW w:w="1559" w:type="dxa"/>
          </w:tcPr>
          <w:p w14:paraId="1F72D76D" w14:textId="175EB704" w:rsidR="00D66698" w:rsidRPr="00E35B4B" w:rsidRDefault="00D867D5" w:rsidP="00E35B4B">
            <w:p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Indeed</w:t>
            </w:r>
            <w:r w:rsidR="00DA3954">
              <w:rPr>
                <w:rFonts w:ascii="Nunito" w:hAnsi="Nunito"/>
              </w:rPr>
              <w:t xml:space="preserve"> jobs</w:t>
            </w:r>
          </w:p>
        </w:tc>
        <w:tc>
          <w:tcPr>
            <w:tcW w:w="6865" w:type="dxa"/>
          </w:tcPr>
          <w:p w14:paraId="13BF2C78" w14:textId="32D3F5F8" w:rsidR="00D66698" w:rsidRPr="00E35B4B" w:rsidRDefault="00D867D5" w:rsidP="00E35B4B">
            <w:pPr>
              <w:rPr>
                <w:rFonts w:ascii="Nunito" w:hAnsi="Nunito"/>
              </w:rPr>
            </w:pPr>
            <w:hyperlink r:id="rId12" w:history="1">
              <w:r w:rsidRPr="00E35B4B">
                <w:rPr>
                  <w:rStyle w:val="Hyperlink"/>
                  <w:rFonts w:ascii="Nunito" w:hAnsi="Nunito"/>
                </w:rPr>
                <w:t>https://www.indeed.com/hire/resources/recruiting-hiring</w:t>
              </w:r>
            </w:hyperlink>
            <w:r w:rsidRPr="00E35B4B">
              <w:rPr>
                <w:rFonts w:ascii="Nunito" w:hAnsi="Nunito"/>
              </w:rPr>
              <w:t xml:space="preserve"> </w:t>
            </w:r>
          </w:p>
        </w:tc>
      </w:tr>
      <w:tr w:rsidR="00D66698" w:rsidRPr="00E35B4B" w14:paraId="0875941F" w14:textId="77777777" w:rsidTr="001F737F">
        <w:tc>
          <w:tcPr>
            <w:tcW w:w="1838" w:type="dxa"/>
          </w:tcPr>
          <w:p w14:paraId="122DDEEC" w14:textId="6AF8A8F3" w:rsidR="00D66698" w:rsidRPr="00E35B4B" w:rsidRDefault="00E35B4B" w:rsidP="00E35B4B">
            <w:p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Recruitment Process</w:t>
            </w:r>
          </w:p>
        </w:tc>
        <w:tc>
          <w:tcPr>
            <w:tcW w:w="3686" w:type="dxa"/>
          </w:tcPr>
          <w:p w14:paraId="4B841089" w14:textId="77777777" w:rsidR="00E35B4B" w:rsidRPr="00E35B4B" w:rsidRDefault="00E35B4B" w:rsidP="00E35B4B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Advertising tips</w:t>
            </w:r>
          </w:p>
          <w:p w14:paraId="75EC58FD" w14:textId="77777777" w:rsidR="00E35B4B" w:rsidRPr="00E35B4B" w:rsidRDefault="00E35B4B" w:rsidP="00E35B4B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Recruitment guidance</w:t>
            </w:r>
          </w:p>
          <w:p w14:paraId="77D1BB85" w14:textId="77777777" w:rsidR="00E35B4B" w:rsidRPr="00E35B4B" w:rsidRDefault="00E35B4B" w:rsidP="00E35B4B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How to guides</w:t>
            </w:r>
          </w:p>
          <w:p w14:paraId="7D7E4BE4" w14:textId="77777777" w:rsidR="00E35B4B" w:rsidRPr="00E35B4B" w:rsidRDefault="00E35B4B" w:rsidP="00E35B4B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Articles</w:t>
            </w:r>
          </w:p>
          <w:p w14:paraId="7C853A8B" w14:textId="67DB2A65" w:rsidR="00E35B4B" w:rsidRPr="00E35B4B" w:rsidRDefault="00E35B4B" w:rsidP="00E35B4B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Webinars</w:t>
            </w:r>
          </w:p>
        </w:tc>
        <w:tc>
          <w:tcPr>
            <w:tcW w:w="1559" w:type="dxa"/>
          </w:tcPr>
          <w:p w14:paraId="1E23DEAF" w14:textId="40B107B7" w:rsidR="00D66698" w:rsidRPr="00E35B4B" w:rsidRDefault="00E35B4B" w:rsidP="00E35B4B">
            <w:pPr>
              <w:rPr>
                <w:rFonts w:ascii="Nunito" w:hAnsi="Nunito"/>
              </w:rPr>
            </w:pPr>
            <w:r w:rsidRPr="00E35B4B">
              <w:rPr>
                <w:rFonts w:ascii="Nunito" w:hAnsi="Nunito"/>
              </w:rPr>
              <w:t>Total Jobs</w:t>
            </w:r>
          </w:p>
        </w:tc>
        <w:tc>
          <w:tcPr>
            <w:tcW w:w="6865" w:type="dxa"/>
          </w:tcPr>
          <w:p w14:paraId="6122A089" w14:textId="7C2619BD" w:rsidR="00D66698" w:rsidRPr="00E35B4B" w:rsidRDefault="00E35B4B" w:rsidP="00E35B4B">
            <w:pPr>
              <w:rPr>
                <w:rFonts w:ascii="Nunito" w:hAnsi="Nunito"/>
              </w:rPr>
            </w:pPr>
            <w:hyperlink r:id="rId13" w:history="1">
              <w:r w:rsidRPr="00E35B4B">
                <w:rPr>
                  <w:rStyle w:val="Hyperlink"/>
                  <w:rFonts w:ascii="Nunito" w:hAnsi="Nunito"/>
                </w:rPr>
                <w:t>https://www.totaljobs.com/recruiter-advice/hiring-people/</w:t>
              </w:r>
            </w:hyperlink>
            <w:r w:rsidRPr="00E35B4B">
              <w:rPr>
                <w:rFonts w:ascii="Nunito" w:hAnsi="Nunito"/>
              </w:rPr>
              <w:t xml:space="preserve"> </w:t>
            </w:r>
          </w:p>
        </w:tc>
      </w:tr>
      <w:tr w:rsidR="00D66698" w:rsidRPr="00E35B4B" w14:paraId="5618AF33" w14:textId="77777777" w:rsidTr="001F737F">
        <w:tc>
          <w:tcPr>
            <w:tcW w:w="1838" w:type="dxa"/>
          </w:tcPr>
          <w:p w14:paraId="6150F76D" w14:textId="4E9221F4" w:rsidR="00D66698" w:rsidRPr="00E35B4B" w:rsidRDefault="001F737F" w:rsidP="00E35B4B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Recruitment Process</w:t>
            </w:r>
          </w:p>
        </w:tc>
        <w:tc>
          <w:tcPr>
            <w:tcW w:w="3686" w:type="dxa"/>
          </w:tcPr>
          <w:p w14:paraId="21C00F67" w14:textId="36EB3DBB" w:rsidR="00E35B4B" w:rsidRPr="001F737F" w:rsidRDefault="001F737F" w:rsidP="001F737F">
            <w:pPr>
              <w:pStyle w:val="ListParagraph"/>
              <w:numPr>
                <w:ilvl w:val="0"/>
                <w:numId w:val="1"/>
              </w:numPr>
              <w:rPr>
                <w:rFonts w:ascii="Nunito" w:hAnsi="Nunito"/>
              </w:rPr>
            </w:pPr>
            <w:r>
              <w:rPr>
                <w:rFonts w:ascii="Nunito" w:hAnsi="Nunito"/>
              </w:rPr>
              <w:t>Salary Benchmarking</w:t>
            </w:r>
          </w:p>
        </w:tc>
        <w:tc>
          <w:tcPr>
            <w:tcW w:w="1559" w:type="dxa"/>
          </w:tcPr>
          <w:p w14:paraId="601BA75A" w14:textId="70405067" w:rsidR="00D66698" w:rsidRPr="00E35B4B" w:rsidRDefault="001F737F" w:rsidP="00E35B4B">
            <w:pPr>
              <w:rPr>
                <w:rFonts w:ascii="Nunito" w:hAnsi="Nunito"/>
              </w:rPr>
            </w:pPr>
            <w:r>
              <w:rPr>
                <w:rFonts w:ascii="Nunito" w:hAnsi="Nunito"/>
              </w:rPr>
              <w:t>Indeed jobs</w:t>
            </w:r>
          </w:p>
        </w:tc>
        <w:tc>
          <w:tcPr>
            <w:tcW w:w="6865" w:type="dxa"/>
          </w:tcPr>
          <w:p w14:paraId="1FF005BC" w14:textId="5DD35E57" w:rsidR="00D66698" w:rsidRPr="00E35B4B" w:rsidRDefault="001F737F" w:rsidP="00E35B4B">
            <w:pPr>
              <w:rPr>
                <w:rFonts w:ascii="Nunito" w:hAnsi="Nunito"/>
              </w:rPr>
            </w:pPr>
            <w:hyperlink r:id="rId14" w:history="1">
              <w:r w:rsidRPr="00A4209F">
                <w:rPr>
                  <w:rStyle w:val="Hyperlink"/>
                  <w:rFonts w:ascii="Nunito" w:hAnsi="Nunito"/>
                </w:rPr>
                <w:t>https://uk.indeed.com/career-advice/pay-salary/benchmarking-salaries#toc-what-is-benchmarking-salaries</w:t>
              </w:r>
            </w:hyperlink>
            <w:r>
              <w:rPr>
                <w:rFonts w:ascii="Nunito" w:hAnsi="Nunito"/>
              </w:rPr>
              <w:t xml:space="preserve"> </w:t>
            </w:r>
          </w:p>
        </w:tc>
      </w:tr>
    </w:tbl>
    <w:p w14:paraId="1D313058" w14:textId="035D31CD" w:rsidR="00F32C10" w:rsidRPr="00E35B4B" w:rsidRDefault="00E35B4B" w:rsidP="00E35B4B">
      <w:pPr>
        <w:jc w:val="center"/>
        <w:rPr>
          <w:rFonts w:ascii="Nunito" w:hAnsi="Nunito"/>
          <w:b/>
          <w:bCs/>
          <w:sz w:val="32"/>
          <w:szCs w:val="32"/>
        </w:rPr>
      </w:pPr>
      <w:r w:rsidRPr="00E35B4B">
        <w:rPr>
          <w:rFonts w:ascii="Nunito" w:hAnsi="Nunito"/>
          <w:b/>
          <w:bCs/>
          <w:sz w:val="32"/>
          <w:szCs w:val="32"/>
        </w:rPr>
        <w:t>Advertising</w:t>
      </w:r>
      <w:r w:rsidR="00DA3954">
        <w:rPr>
          <w:rFonts w:ascii="Nunito" w:hAnsi="Nunito"/>
          <w:b/>
          <w:bCs/>
          <w:sz w:val="32"/>
          <w:szCs w:val="32"/>
        </w:rPr>
        <w:t xml:space="preserve">/Recruitment Planning </w:t>
      </w:r>
      <w:r w:rsidRPr="00E35B4B">
        <w:rPr>
          <w:rFonts w:ascii="Nunito" w:hAnsi="Nunito"/>
          <w:b/>
          <w:bCs/>
          <w:sz w:val="32"/>
          <w:szCs w:val="32"/>
        </w:rPr>
        <w:t>Resources</w:t>
      </w:r>
    </w:p>
    <w:sectPr w:rsidR="00F32C10" w:rsidRPr="00E35B4B" w:rsidSect="00D66698">
      <w:headerReference w:type="defaul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34047" w14:textId="77777777" w:rsidR="00E35B4B" w:rsidRDefault="00E35B4B" w:rsidP="00E35B4B">
      <w:pPr>
        <w:spacing w:after="0" w:line="240" w:lineRule="auto"/>
      </w:pPr>
      <w:r>
        <w:separator/>
      </w:r>
    </w:p>
  </w:endnote>
  <w:endnote w:type="continuationSeparator" w:id="0">
    <w:p w14:paraId="0CFF0D8A" w14:textId="77777777" w:rsidR="00E35B4B" w:rsidRDefault="00E35B4B" w:rsidP="00E3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8ECCC" w14:textId="77777777" w:rsidR="00E35B4B" w:rsidRDefault="00E35B4B" w:rsidP="00E35B4B">
      <w:pPr>
        <w:spacing w:after="0" w:line="240" w:lineRule="auto"/>
      </w:pPr>
      <w:r>
        <w:separator/>
      </w:r>
    </w:p>
  </w:footnote>
  <w:footnote w:type="continuationSeparator" w:id="0">
    <w:p w14:paraId="5C9031EB" w14:textId="77777777" w:rsidR="00E35B4B" w:rsidRDefault="00E35B4B" w:rsidP="00E3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14B8B" w14:textId="2AD03802" w:rsidR="00E35B4B" w:rsidRPr="00E35B4B" w:rsidRDefault="00E35B4B" w:rsidP="00E35B4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101610C" wp14:editId="16FD34EF">
          <wp:simplePos x="0" y="0"/>
          <wp:positionH relativeFrom="margin">
            <wp:posOffset>-716280</wp:posOffset>
          </wp:positionH>
          <wp:positionV relativeFrom="paragraph">
            <wp:posOffset>-358140</wp:posOffset>
          </wp:positionV>
          <wp:extent cx="3368040" cy="823595"/>
          <wp:effectExtent l="0" t="0" r="0" b="0"/>
          <wp:wrapTight wrapText="bothSides">
            <wp:wrapPolygon edited="0">
              <wp:start x="1955" y="3997"/>
              <wp:lineTo x="1100" y="7494"/>
              <wp:lineTo x="1100" y="9493"/>
              <wp:lineTo x="1466" y="12990"/>
              <wp:lineTo x="2688" y="15988"/>
              <wp:lineTo x="2810" y="16987"/>
              <wp:lineTo x="8308" y="16987"/>
              <wp:lineTo x="8430" y="12990"/>
              <wp:lineTo x="20403" y="10992"/>
              <wp:lineTo x="20647" y="5496"/>
              <wp:lineTo x="14905" y="3997"/>
              <wp:lineTo x="1955" y="3997"/>
            </wp:wrapPolygon>
          </wp:wrapTight>
          <wp:docPr id="128362742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627426" name="Picture 12836274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8040" cy="823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6587924E" wp14:editId="373A29B0">
          <wp:simplePos x="0" y="0"/>
          <wp:positionH relativeFrom="column">
            <wp:posOffset>6217920</wp:posOffset>
          </wp:positionH>
          <wp:positionV relativeFrom="paragraph">
            <wp:posOffset>-213360</wp:posOffset>
          </wp:positionV>
          <wp:extent cx="3349600" cy="507687"/>
          <wp:effectExtent l="0" t="0" r="3810" b="6985"/>
          <wp:wrapTight wrapText="bothSides">
            <wp:wrapPolygon edited="0">
              <wp:start x="0" y="0"/>
              <wp:lineTo x="0" y="21086"/>
              <wp:lineTo x="21502" y="21086"/>
              <wp:lineTo x="21502" y="0"/>
              <wp:lineTo x="0" y="0"/>
            </wp:wrapPolygon>
          </wp:wrapTight>
          <wp:docPr id="18902559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255912" name="Picture 189025591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9600" cy="507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535F8"/>
    <w:multiLevelType w:val="hybridMultilevel"/>
    <w:tmpl w:val="22545E22"/>
    <w:lvl w:ilvl="0" w:tplc="E4C262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15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98"/>
    <w:rsid w:val="00014F88"/>
    <w:rsid w:val="001F737F"/>
    <w:rsid w:val="008849E9"/>
    <w:rsid w:val="009D7977"/>
    <w:rsid w:val="00D66698"/>
    <w:rsid w:val="00D867D5"/>
    <w:rsid w:val="00DA3954"/>
    <w:rsid w:val="00E35B4B"/>
    <w:rsid w:val="00F3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8F5348"/>
  <w15:chartTrackingRefBased/>
  <w15:docId w15:val="{C8F61AA4-D4C5-4BC1-A6FA-A98758FAD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6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6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6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6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6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6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6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6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6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6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6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6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66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66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66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66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66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66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6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6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6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6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6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66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66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66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6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66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669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6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669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6698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6669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D6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6Colorful-Accent5">
    <w:name w:val="Grid Table 6 Colorful Accent 5"/>
    <w:basedOn w:val="TableNormal"/>
    <w:uiPriority w:val="51"/>
    <w:rsid w:val="00D66698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Table1Light">
    <w:name w:val="List Table 1 Light"/>
    <w:basedOn w:val="TableNormal"/>
    <w:uiPriority w:val="46"/>
    <w:rsid w:val="00D6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6">
    <w:name w:val="List Table 1 Light Accent 6"/>
    <w:basedOn w:val="TableNormal"/>
    <w:uiPriority w:val="46"/>
    <w:rsid w:val="00D6669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7Colorful-Accent2">
    <w:name w:val="List Table 7 Colorful Accent 2"/>
    <w:basedOn w:val="TableNormal"/>
    <w:uiPriority w:val="52"/>
    <w:rsid w:val="00D66698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D6669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66698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E35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B4B"/>
  </w:style>
  <w:style w:type="paragraph" w:styleId="Footer">
    <w:name w:val="footer"/>
    <w:basedOn w:val="Normal"/>
    <w:link w:val="FooterChar"/>
    <w:uiPriority w:val="99"/>
    <w:unhideWhenUsed/>
    <w:rsid w:val="00E35B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totaljobs.com/recruiter-advice/hiring-peopl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ndeed.com/hire/resources/recruiting-hiri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k.indeed.com/hire/how-to-write-a-job-description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acas.org.uk/recruitmen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k.indeed.com/career-advice/pay-salary/benchmarking-salaries#toc-what-is-benchmarking-salari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BF2240123FDB4D8F27A84584FC1BD7" ma:contentTypeVersion="14" ma:contentTypeDescription="Create a new document." ma:contentTypeScope="" ma:versionID="a9cecf94696c3f6ca818c0e7e29d2b2e">
  <xsd:schema xmlns:xsd="http://www.w3.org/2001/XMLSchema" xmlns:xs="http://www.w3.org/2001/XMLSchema" xmlns:p="http://schemas.microsoft.com/office/2006/metadata/properties" xmlns:ns2="51ab4088-6ff2-4504-b3ec-71735b3c727b" xmlns:ns3="e01970a6-48ad-4289-b785-bea772cec3d5" targetNamespace="http://schemas.microsoft.com/office/2006/metadata/properties" ma:root="true" ma:fieldsID="9cb59df15c6cce63927b426150831f77" ns2:_="" ns3:_="">
    <xsd:import namespace="51ab4088-6ff2-4504-b3ec-71735b3c727b"/>
    <xsd:import namespace="e01970a6-48ad-4289-b785-bea772cec3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b4088-6ff2-4504-b3ec-71735b3c7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9d72221-e29b-41a9-9947-47a19fd361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970a6-48ad-4289-b785-bea772cec3d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363aa3-8b7d-4285-b6f1-2bd27c1e6f0c}" ma:internalName="TaxCatchAll" ma:showField="CatchAllData" ma:web="e01970a6-48ad-4289-b785-bea772cec3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b4088-6ff2-4504-b3ec-71735b3c727b">
      <Terms xmlns="http://schemas.microsoft.com/office/infopath/2007/PartnerControls"/>
    </lcf76f155ced4ddcb4097134ff3c332f>
    <TaxCatchAll xmlns="e01970a6-48ad-4289-b785-bea772cec3d5"/>
  </documentManagement>
</p:properties>
</file>

<file path=customXml/itemProps1.xml><?xml version="1.0" encoding="utf-8"?>
<ds:datastoreItem xmlns:ds="http://schemas.openxmlformats.org/officeDocument/2006/customXml" ds:itemID="{AF99C19C-D3F3-462E-A39D-73BB7EB4A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b4088-6ff2-4504-b3ec-71735b3c727b"/>
    <ds:schemaRef ds:uri="e01970a6-48ad-4289-b785-bea772cec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273DC2-6289-4B78-AC59-C809E7A572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EA2F6-CE7C-4858-8AAA-35F8F6ABAEDF}">
  <ds:schemaRefs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e01970a6-48ad-4289-b785-bea772cec3d5"/>
    <ds:schemaRef ds:uri="http://schemas.microsoft.com/office/2006/documentManagement/types"/>
    <ds:schemaRef ds:uri="http://www.w3.org/XML/1998/namespace"/>
    <ds:schemaRef ds:uri="http://purl.org/dc/dcmitype/"/>
    <ds:schemaRef ds:uri="51ab4088-6ff2-4504-b3ec-71735b3c727b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195</Words>
  <Characters>973</Characters>
  <Application>Microsoft Office Word</Application>
  <DocSecurity>0</DocSecurity>
  <Lines>162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Leonard</dc:creator>
  <cp:keywords/>
  <dc:description/>
  <cp:lastModifiedBy>Rebecca Leonard</cp:lastModifiedBy>
  <cp:revision>1</cp:revision>
  <dcterms:created xsi:type="dcterms:W3CDTF">2026-01-19T10:43:00Z</dcterms:created>
  <dcterms:modified xsi:type="dcterms:W3CDTF">2026-01-19T12:14:00Z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0x01010063BF2240123FDB4D8F27A84584FC1BD7</vt:lpwstr>
  </property>
</Properties>
</file>